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BE1" w:rsidRDefault="00C42BE1" w:rsidP="00DF73F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2BE1" w:rsidRPr="00C42BE1" w:rsidRDefault="00C42BE1" w:rsidP="00C42BE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C42BE1"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C42BE1" w:rsidRPr="00C42BE1" w:rsidRDefault="009B7BCF" w:rsidP="00C42BE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60288" o:connectortype="straight"/>
        </w:pict>
      </w:r>
    </w:p>
    <w:p w:rsidR="00C42BE1" w:rsidRPr="00C42BE1" w:rsidRDefault="00C42BE1" w:rsidP="00C42BE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 w:rsidRPr="00C42BE1"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 w:rsidRPr="00C42BE1"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 w:rsidRPr="00C42BE1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 w:rsidRPr="00C42BE1"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 w:rsidRPr="00C42BE1"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 w:rsidRPr="00C42BE1"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 w:rsidRPr="00C42BE1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 w:rsidRPr="00C42BE1"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 w:rsidRPr="00C42BE1"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C42BE1" w:rsidRPr="00C42BE1" w:rsidRDefault="00C42BE1" w:rsidP="00C42BE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C42BE1" w:rsidRPr="00C42BE1" w:rsidRDefault="00C42BE1" w:rsidP="00C42BE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C42BE1"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 w:rsidRPr="00C42BE1"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 w:rsidRPr="00C42BE1"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C42BE1" w:rsidRPr="00C42BE1" w:rsidRDefault="00C42BE1" w:rsidP="00C42BE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C42BE1" w:rsidRPr="00C42BE1" w:rsidRDefault="00C42BE1" w:rsidP="00C42BE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 w:rsidRPr="00C42BE1"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C42BE1" w:rsidRPr="00C42BE1" w:rsidRDefault="00C42BE1" w:rsidP="00C42BE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u w:val="single"/>
          <w:lang w:val="uk-UA"/>
        </w:rPr>
      </w:pPr>
    </w:p>
    <w:p w:rsidR="00C42BE1" w:rsidRPr="00C42BE1" w:rsidRDefault="00C42BE1" w:rsidP="00C42BE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C42BE1" w:rsidRPr="00C42BE1" w:rsidRDefault="00C42BE1" w:rsidP="00C42BE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 w:rsidRPr="00C42BE1"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C42BE1" w:rsidRPr="00C42BE1" w:rsidRDefault="00C42BE1" w:rsidP="00C42BE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C42BE1" w:rsidRPr="00C42BE1" w:rsidRDefault="00C42BE1" w:rsidP="00C42BE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C42BE1" w:rsidRPr="00C42BE1" w:rsidRDefault="00C42BE1" w:rsidP="00C42BE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C42BE1" w:rsidRPr="00C42BE1" w:rsidRDefault="00C42BE1" w:rsidP="00C42BE1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C42BE1">
        <w:rPr>
          <w:rFonts w:ascii="Times New Roman" w:eastAsia="SimSun" w:hAnsi="Times New Roman" w:cs="Times New Roman"/>
          <w:sz w:val="24"/>
          <w:szCs w:val="24"/>
        </w:rPr>
        <w:t>_</w:t>
      </w:r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 w:rsidRPr="00C42BE1"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C42BE1" w:rsidRPr="00C42BE1" w:rsidRDefault="00C42BE1" w:rsidP="00C42BE1">
      <w:pPr>
        <w:pStyle w:val="a4"/>
        <w:spacing w:after="0"/>
        <w:ind w:firstLine="709"/>
        <w:jc w:val="right"/>
        <w:rPr>
          <w:rFonts w:eastAsia="SimSun"/>
          <w:sz w:val="24"/>
          <w:lang w:val="uk-UA"/>
        </w:rPr>
      </w:pPr>
      <w:r w:rsidRPr="00C42BE1">
        <w:rPr>
          <w:rFonts w:eastAsia="SimSun"/>
          <w:sz w:val="24"/>
        </w:rPr>
        <w:t xml:space="preserve">“______”_______________20___ </w:t>
      </w:r>
      <w:proofErr w:type="spellStart"/>
      <w:r w:rsidRPr="00C42BE1">
        <w:rPr>
          <w:rFonts w:eastAsia="SimSun"/>
          <w:sz w:val="24"/>
        </w:rPr>
        <w:t>р</w:t>
      </w:r>
      <w:proofErr w:type="spellEnd"/>
      <w:r w:rsidRPr="00C42BE1">
        <w:rPr>
          <w:rFonts w:eastAsia="SimSun"/>
          <w:sz w:val="24"/>
          <w:lang w:val="uk-UA"/>
        </w:rPr>
        <w:t>оку</w:t>
      </w:r>
    </w:p>
    <w:p w:rsidR="00C42BE1" w:rsidRDefault="00C42BE1" w:rsidP="004452FD">
      <w:pPr>
        <w:spacing w:after="0" w:line="240" w:lineRule="auto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2BE1" w:rsidRDefault="00C42BE1" w:rsidP="00DF73F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F6397" w:rsidRDefault="00416553" w:rsidP="00DF73F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5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ЗАВДАННЯ</w:t>
      </w:r>
      <w:r w:rsidR="009F63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16553" w:rsidRDefault="00914048" w:rsidP="00DF73F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В-1</w:t>
      </w:r>
    </w:p>
    <w:p w:rsidR="0004063D" w:rsidRPr="0004063D" w:rsidRDefault="00DF73FB" w:rsidP="0004063D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404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404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4041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404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="007D0D75" w:rsidRPr="007D0D75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</w:t>
      </w:r>
      <w:r w:rsidR="007D0D75" w:rsidRPr="00B725DE">
        <w:rPr>
          <w:rFonts w:ascii="Times New Roman" w:hAnsi="Times New Roman" w:cs="Times New Roman"/>
          <w:b/>
          <w:color w:val="2F2933"/>
          <w:sz w:val="28"/>
          <w:szCs w:val="28"/>
        </w:rPr>
        <w:t>на тему</w:t>
      </w:r>
      <w:r w:rsidR="007D0D75" w:rsidRPr="00B725DE">
        <w:rPr>
          <w:rFonts w:ascii="Times New Roman" w:hAnsi="Times New Roman" w:cs="Times New Roman"/>
          <w:color w:val="2F2933"/>
          <w:sz w:val="28"/>
          <w:szCs w:val="28"/>
        </w:rPr>
        <w:t xml:space="preserve">: </w:t>
      </w:r>
      <w:r w:rsidR="007D0D75">
        <w:rPr>
          <w:rFonts w:ascii="Times New Roman" w:hAnsi="Times New Roman" w:cs="Times New Roman"/>
          <w:color w:val="2F2933"/>
          <w:sz w:val="28"/>
          <w:szCs w:val="28"/>
        </w:rPr>
        <w:t>«</w:t>
      </w:r>
      <w:proofErr w:type="spellStart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>суднової</w:t>
      </w:r>
      <w:proofErr w:type="spellEnd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>електростанції</w:t>
      </w:r>
      <w:proofErr w:type="spellEnd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>електричних</w:t>
      </w:r>
      <w:proofErr w:type="spellEnd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 xml:space="preserve"> мереж </w:t>
      </w:r>
      <w:proofErr w:type="spellStart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 xml:space="preserve"> систем </w:t>
      </w:r>
      <w:proofErr w:type="spellStart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>споживачі</w:t>
      </w:r>
      <w:proofErr w:type="gramStart"/>
      <w:r w:rsidR="007D0D75" w:rsidRPr="00E03065">
        <w:rPr>
          <w:rFonts w:ascii="Times New Roman" w:hAnsi="Times New Roman" w:cs="Times New Roman"/>
          <w:color w:val="2F2933"/>
          <w:sz w:val="28"/>
          <w:szCs w:val="28"/>
        </w:rPr>
        <w:t>в</w:t>
      </w:r>
      <w:proofErr w:type="spellEnd"/>
      <w:proofErr w:type="gramEnd"/>
      <w:r w:rsidR="007D0D75">
        <w:rPr>
          <w:rFonts w:ascii="Times New Roman" w:hAnsi="Times New Roman" w:cs="Times New Roman"/>
          <w:color w:val="2F2933"/>
          <w:sz w:val="28"/>
          <w:szCs w:val="28"/>
        </w:rPr>
        <w:t>»</w:t>
      </w:r>
      <w:r w:rsidR="007D0D75" w:rsidRPr="00B725DE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</w:p>
    <w:p w:rsidR="0004063D" w:rsidRDefault="0004063D" w:rsidP="0004063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предмету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</w:p>
    <w:p w:rsidR="0004063D" w:rsidRDefault="0004063D" w:rsidP="0004063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063D" w:rsidRPr="0004063D" w:rsidRDefault="0004063D" w:rsidP="0004063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0D75" w:rsidRPr="0004063D" w:rsidRDefault="007D0D75" w:rsidP="0004063D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04063D">
        <w:rPr>
          <w:rFonts w:ascii="Times New Roman CYR" w:hAnsi="Times New Roman CYR" w:cs="Times New Roman CYR"/>
          <w:bCs/>
          <w:sz w:val="28"/>
          <w:szCs w:val="28"/>
        </w:rPr>
        <w:t>В</w:t>
      </w:r>
      <w:r w:rsidRPr="0004063D">
        <w:rPr>
          <w:rFonts w:ascii="Times New Roman CYR" w:hAnsi="Times New Roman CYR" w:cs="Times New Roman CYR"/>
          <w:bCs/>
          <w:sz w:val="28"/>
          <w:szCs w:val="28"/>
          <w:lang w:val="uk-UA"/>
        </w:rPr>
        <w:t>ступ.</w:t>
      </w:r>
    </w:p>
    <w:p w:rsidR="007D0D75" w:rsidRDefault="007D0D75" w:rsidP="007D0D7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Методи розрахунку навантаження суднової електростанції. </w:t>
      </w:r>
    </w:p>
    <w:p w:rsidR="007D0D75" w:rsidRDefault="007D0D75" w:rsidP="007D0D7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7D0D75">
        <w:rPr>
          <w:rFonts w:ascii="Times New Roman CYR" w:hAnsi="Times New Roman CYR" w:cs="Times New Roman CYR"/>
          <w:bCs/>
          <w:sz w:val="28"/>
          <w:szCs w:val="28"/>
          <w:lang w:val="uk-UA"/>
        </w:rPr>
        <w:t>Розрахунок навантаження суднової електростанції аналітичним методом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.</w:t>
      </w:r>
    </w:p>
    <w:p w:rsidR="00587D0C" w:rsidRDefault="00587D0C" w:rsidP="007D0D7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587D0C">
        <w:rPr>
          <w:rFonts w:ascii="Times New Roman CYR" w:hAnsi="Times New Roman CYR" w:cs="Times New Roman CYR"/>
          <w:bCs/>
          <w:sz w:val="28"/>
          <w:szCs w:val="28"/>
          <w:lang w:val="uk-UA"/>
        </w:rPr>
        <w:t>Вибір кількості та одиничної потужності генераторних агрегатів СЕС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.</w:t>
      </w:r>
    </w:p>
    <w:p w:rsidR="00587D0C" w:rsidRDefault="00587D0C" w:rsidP="007D0D7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587D0C">
        <w:rPr>
          <w:rFonts w:ascii="Times New Roman CYR" w:hAnsi="Times New Roman CYR" w:cs="Times New Roman CYR"/>
          <w:bCs/>
          <w:sz w:val="28"/>
          <w:szCs w:val="28"/>
          <w:lang w:val="uk-UA"/>
        </w:rPr>
        <w:t>Розрахунок фідера від генератора до ГРЩ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.</w:t>
      </w:r>
    </w:p>
    <w:p w:rsidR="00587D0C" w:rsidRDefault="00587D0C" w:rsidP="007D0D7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587D0C">
        <w:rPr>
          <w:rFonts w:ascii="Times New Roman CYR" w:hAnsi="Times New Roman CYR" w:cs="Times New Roman CYR"/>
          <w:bCs/>
          <w:sz w:val="28"/>
          <w:szCs w:val="28"/>
          <w:lang w:val="uk-UA"/>
        </w:rPr>
        <w:t>Розрахунок шин електророзподільних пристроїв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.</w:t>
      </w:r>
    </w:p>
    <w:p w:rsidR="00587D0C" w:rsidRDefault="00587D0C" w:rsidP="007D0D7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587D0C">
        <w:rPr>
          <w:rFonts w:ascii="Times New Roman CYR" w:hAnsi="Times New Roman CYR" w:cs="Times New Roman CYR"/>
          <w:bCs/>
          <w:sz w:val="28"/>
          <w:szCs w:val="28"/>
          <w:lang w:val="uk-UA"/>
        </w:rPr>
        <w:t>Розрахунок силової та освітлювальної системи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.</w:t>
      </w:r>
    </w:p>
    <w:p w:rsidR="00587D0C" w:rsidRDefault="00587D0C" w:rsidP="007D0D7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Пристрої</w:t>
      </w:r>
      <w:r w:rsidRPr="00587D0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розванта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ження генераторів (П</w:t>
      </w:r>
      <w:r w:rsidRPr="00587D0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Р Г)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.</w:t>
      </w:r>
    </w:p>
    <w:p w:rsidR="00587D0C" w:rsidRDefault="00587D0C" w:rsidP="007D0D7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587D0C">
        <w:rPr>
          <w:rFonts w:ascii="Times New Roman CYR" w:hAnsi="Times New Roman CYR" w:cs="Times New Roman CYR"/>
          <w:bCs/>
          <w:sz w:val="28"/>
          <w:szCs w:val="28"/>
          <w:lang w:val="uk-UA"/>
        </w:rPr>
        <w:t>Вибір комутаційно-захисної апаратури і розрахунок установок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.</w:t>
      </w:r>
    </w:p>
    <w:p w:rsidR="00587D0C" w:rsidRDefault="00587D0C" w:rsidP="007D0D7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587D0C">
        <w:rPr>
          <w:rFonts w:ascii="Times New Roman CYR" w:hAnsi="Times New Roman CYR" w:cs="Times New Roman CYR"/>
          <w:bCs/>
          <w:sz w:val="28"/>
          <w:szCs w:val="28"/>
          <w:lang w:val="uk-UA"/>
        </w:rPr>
        <w:t>Розрахун</w:t>
      </w:r>
      <w:r w:rsidR="00CC253B">
        <w:rPr>
          <w:rFonts w:ascii="Times New Roman CYR" w:hAnsi="Times New Roman CYR" w:cs="Times New Roman CYR"/>
          <w:bCs/>
          <w:sz w:val="28"/>
          <w:szCs w:val="28"/>
          <w:lang w:val="uk-UA"/>
        </w:rPr>
        <w:t>ок провалів напруги на клемах.</w:t>
      </w:r>
    </w:p>
    <w:p w:rsidR="00CC253B" w:rsidRDefault="00CC253B" w:rsidP="007D0D7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Висновок.</w:t>
      </w:r>
    </w:p>
    <w:p w:rsidR="00416553" w:rsidRPr="001D0E3C" w:rsidRDefault="00CC253B" w:rsidP="001D0E3C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Список літератури.</w:t>
      </w:r>
      <w:r w:rsidR="00416553" w:rsidRPr="001D0E3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416553" w:rsidRPr="001D0E3C">
        <w:rPr>
          <w:rFonts w:ascii="Times New Roman" w:eastAsia="Times New Roman" w:hAnsi="Times New Roman" w:cs="Times New Roman"/>
          <w:color w:val="2F2933"/>
          <w:sz w:val="32"/>
          <w:szCs w:val="32"/>
          <w:lang w:eastAsia="ru-RU"/>
        </w:rPr>
        <w:t xml:space="preserve">  </w:t>
      </w:r>
    </w:p>
    <w:p w:rsidR="00F73D79" w:rsidRPr="004041CF" w:rsidRDefault="00DF73FB" w:rsidP="001D0E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16553"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="00416553"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="00416553"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16553"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="00416553"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</w:t>
      </w: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1D0E3C" w:rsidRDefault="001D0E3C" w:rsidP="001D0E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553" w:rsidRPr="00DF73FB" w:rsidRDefault="00DF73FB" w:rsidP="001D0E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="00416553"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="00416553"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16553"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="00416553" w:rsidRPr="004041CF">
        <w:rPr>
          <w:rFonts w:ascii="Times New Roman" w:hAnsi="Times New Roman" w:cs="Times New Roman"/>
          <w:sz w:val="24"/>
          <w:szCs w:val="24"/>
        </w:rPr>
        <w:t>)</w:t>
      </w:r>
      <w:r w:rsidR="00416553" w:rsidRPr="004041CF">
        <w:rPr>
          <w:rFonts w:ascii="Times New Roman" w:hAnsi="Times New Roman" w:cs="Times New Roman"/>
          <w:sz w:val="24"/>
          <w:szCs w:val="24"/>
        </w:rPr>
        <w:br/>
      </w:r>
      <w:r w:rsidR="00416553"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416553"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="00416553"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r w:rsidR="001D0E3C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="00CC253B">
        <w:rPr>
          <w:rFonts w:ascii="Times New Roman" w:hAnsi="Times New Roman" w:cs="Times New Roman"/>
          <w:b/>
          <w:sz w:val="24"/>
          <w:szCs w:val="24"/>
          <w:lang w:val="uk-UA"/>
        </w:rPr>
        <w:t xml:space="preserve">.т.н.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 w:rsidR="001D0E3C">
        <w:rPr>
          <w:rFonts w:ascii="Times New Roman" w:hAnsi="Times New Roman" w:cs="Times New Roman"/>
          <w:b/>
          <w:sz w:val="24"/>
          <w:szCs w:val="24"/>
        </w:rPr>
        <w:t>/</w:t>
      </w:r>
      <w:r w:rsidR="00416553" w:rsidRPr="00DF73FB">
        <w:rPr>
          <w:rFonts w:ascii="Times New Roman" w:hAnsi="Times New Roman" w:cs="Times New Roman"/>
          <w:b/>
          <w:sz w:val="24"/>
          <w:szCs w:val="24"/>
        </w:rPr>
        <w:br/>
      </w:r>
      <w:r w:rsidR="00416553"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="00416553"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416553" w:rsidRPr="00DF73FB" w:rsidRDefault="00416553" w:rsidP="00416553">
      <w:pPr>
        <w:rPr>
          <w:rFonts w:ascii="Times New Roman" w:hAnsi="Times New Roman" w:cs="Times New Roman"/>
          <w:b/>
          <w:sz w:val="24"/>
          <w:szCs w:val="24"/>
        </w:rPr>
      </w:pPr>
    </w:p>
    <w:p w:rsidR="003E6F18" w:rsidRPr="00DF73FB" w:rsidRDefault="003E6F18">
      <w:pPr>
        <w:rPr>
          <w:rFonts w:ascii="Times New Roman" w:hAnsi="Times New Roman" w:cs="Times New Roman"/>
          <w:b/>
          <w:sz w:val="24"/>
          <w:szCs w:val="24"/>
        </w:rPr>
      </w:pPr>
    </w:p>
    <w:sectPr w:rsidR="003E6F18" w:rsidRPr="00DF73FB" w:rsidSect="00C42BE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1DD6"/>
    <w:multiLevelType w:val="hybridMultilevel"/>
    <w:tmpl w:val="0C30D11C"/>
    <w:lvl w:ilvl="0" w:tplc="949CC3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6553"/>
    <w:rsid w:val="0004063D"/>
    <w:rsid w:val="001D0E3C"/>
    <w:rsid w:val="002C7DAE"/>
    <w:rsid w:val="003776D1"/>
    <w:rsid w:val="003E6F18"/>
    <w:rsid w:val="004041CF"/>
    <w:rsid w:val="00416553"/>
    <w:rsid w:val="004452FD"/>
    <w:rsid w:val="00587D0C"/>
    <w:rsid w:val="006E7BF5"/>
    <w:rsid w:val="007D0D75"/>
    <w:rsid w:val="00914048"/>
    <w:rsid w:val="009B7BCF"/>
    <w:rsid w:val="009F6397"/>
    <w:rsid w:val="00B12CCA"/>
    <w:rsid w:val="00B6480A"/>
    <w:rsid w:val="00BC10EB"/>
    <w:rsid w:val="00C05E9F"/>
    <w:rsid w:val="00C42BE1"/>
    <w:rsid w:val="00CC253B"/>
    <w:rsid w:val="00D74644"/>
    <w:rsid w:val="00DF73FB"/>
    <w:rsid w:val="00F03F18"/>
    <w:rsid w:val="00F7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79"/>
  </w:style>
  <w:style w:type="paragraph" w:styleId="2">
    <w:name w:val="heading 2"/>
    <w:basedOn w:val="a"/>
    <w:link w:val="20"/>
    <w:uiPriority w:val="9"/>
    <w:qFormat/>
    <w:rsid w:val="004165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65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utback1">
    <w:name w:val="butback1"/>
    <w:basedOn w:val="a0"/>
    <w:rsid w:val="00416553"/>
    <w:rPr>
      <w:color w:val="666666"/>
    </w:rPr>
  </w:style>
  <w:style w:type="character" w:customStyle="1" w:styleId="submenu-table">
    <w:name w:val="submenu-table"/>
    <w:basedOn w:val="a0"/>
    <w:rsid w:val="00416553"/>
  </w:style>
  <w:style w:type="paragraph" w:styleId="a3">
    <w:name w:val="List Paragraph"/>
    <w:basedOn w:val="a"/>
    <w:uiPriority w:val="34"/>
    <w:qFormat/>
    <w:rsid w:val="007D0D75"/>
    <w:pPr>
      <w:ind w:left="720"/>
      <w:contextualSpacing/>
    </w:pPr>
  </w:style>
  <w:style w:type="paragraph" w:styleId="a4">
    <w:name w:val="Body Text"/>
    <w:basedOn w:val="a"/>
    <w:link w:val="a5"/>
    <w:rsid w:val="001D0E3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D0E3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ТехноЛюкс</cp:lastModifiedBy>
  <cp:revision>8</cp:revision>
  <cp:lastPrinted>2017-02-03T11:18:00Z</cp:lastPrinted>
  <dcterms:created xsi:type="dcterms:W3CDTF">2015-11-07T21:11:00Z</dcterms:created>
  <dcterms:modified xsi:type="dcterms:W3CDTF">2017-10-12T20:02:00Z</dcterms:modified>
</cp:coreProperties>
</file>